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Open Sans" w:cs="Open Sans" w:eastAsia="Open Sans" w:hAnsi="Open Sans"/>
          <w:sz w:val="64"/>
          <w:szCs w:val="64"/>
        </w:rPr>
      </w:pPr>
      <w:r w:rsidDel="00000000" w:rsidR="00000000" w:rsidRPr="00000000">
        <w:rPr>
          <w:rFonts w:ascii="Open Sans" w:cs="Open Sans" w:eastAsia="Open Sans" w:hAnsi="Open Sans"/>
          <w:sz w:val="64"/>
          <w:szCs w:val="64"/>
          <w:rtl w:val="0"/>
        </w:rPr>
        <w:t xml:space="preserve">Sarah Moloney 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PROFILE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Experienced Project Manager with 8 years of experience implementing and supporting supply chain planning projects. Strong record of handling operations and projects flawlessly, consistently driving desired results, and contributing to company goals. 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Date- Date</w:t>
        <w:tab/>
        <w:tab/>
        <w:tab/>
        <w:tab/>
        <w:t xml:space="preserve">Procurement &amp; Supply Chain Management, MSc </w:t>
        <w:tab/>
        <w:tab/>
        <w:tab/>
        <w:tab/>
        <w:tab/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Griffith College Dublin</w:t>
        <w:tab/>
        <w:tab/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Date – Date</w:t>
        <w:tab/>
        <w:tab/>
        <w:tab/>
        <w:tab/>
        <w:t xml:space="preserve">Supply Chain Management, BBS 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  <w:t xml:space="preserve">Carlow Institute of Technology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C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leading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new supply chain initiatives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assisting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process improvements by managing current account relationships.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Designing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leading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technical and operational opportunities using strategic thinking, innovation, and project management.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minimal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in–house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inventory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just-in-time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raw material delivery through management of internal and external inventory and material logistics.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Identifying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implementing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necessary SAP system changes with the ERP team to improve the determination of transportation routes.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Analyzing supply bases, identifying cost reduction opportunities, and developing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commodity-based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supply strategies.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independent laboratory testing, data analysts, literature reviews, and technical writing assistance.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Training new team members in the process of production, planning and purchasing.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WORK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Supply Chain Manager at RHL </w:t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ab/>
        <w:tab/>
        <w:t xml:space="preserve">[Start Year] – [Final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Working with SC Leadership to establish and maintain detailed project plans and metrics, work plans, schedules, resource plans and status reports.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Engag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all levels and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supporting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multidisciplinary teams to ensure commitments, practices and targets align with business objectives.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Supporting and manag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different business stakeholders to ensure smooth daily operations and compliance.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Planning and implementing supply chain optimization projects.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Maintaining a detailed inventory database detailing the inventory available and how it is expected to be used per project.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firstLine="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Logistics Analyst at Levo Supply Chain</w:t>
        <w:tab/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ab/>
        <w:t xml:space="preserve">[Start Year] – [Final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Responsibilities: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Overseeing activities related to invoicing, electric bills, and shipment tracing.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Monitoring inventory and evaluat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needs to develop effective strategies to achieve planned deliveries.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7" w:right="0" w:hanging="357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Conducting audits on transportation accessorial charges incurred by carrier and customer.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Logistics Support Policies, planning procedures and other similar documents.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ing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ERP data to evaluate performance and quality.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Ensuring </w:t>
      </w:r>
      <w:r w:rsidDel="00000000" w:rsidR="00000000" w:rsidRPr="00000000">
        <w:rPr>
          <w:rFonts w:ascii="Open Sans" w:cs="Open Sans" w:eastAsia="Open Sans" w:hAnsi="Open San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is reliable, accurate and up to date. 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sz w:val="28"/>
          <w:szCs w:val="28"/>
          <w:rtl w:val="0"/>
        </w:rPr>
        <w:t xml:space="preserve">INTERESTS &amp; 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xxxxxxxxxxxxxxxxxxxxxxxxxxxxxxxxxxxxxxxxxxxxxxxxxxxxxxxxxxxxxxxxxxxxxx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rPr/>
    </w:pPr>
    <w:r w:rsidDel="00000000" w:rsidR="00000000" w:rsidRPr="00000000">
      <w:rPr/>
      <w:drawing>
        <wp:inline distB="114300" distT="114300" distL="114300" distR="114300">
          <wp:extent cx="1371600" cy="37033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37033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E12A6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jGc8a8CyIdE8CSGTvbw4tO/8Ag==">AMUW2mUsABFa8zQxS5Ic2s/EWCsaH9cv2O9g5mII8gnbMDK7+2JLFs+qfjIQ0oCUszDmp4C3NZrFwDTVY4sQggnVGv+qjEzQ2GKbRbO8J9JJefoZqaot9BU=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2022-05-05T07:22:00Z</dcterms:created>
  <dc:creator>Niamh Cornally</dc:creator>
</cp:coreProperties>
</file>